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BA264D">
        <w:rPr>
          <w:rFonts w:ascii="Arial" w:hAnsi="Arial" w:cs="Arial"/>
          <w:b/>
          <w:sz w:val="16"/>
          <w:szCs w:val="16"/>
        </w:rPr>
        <w:t>117</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BA264D">
        <w:rPr>
          <w:rFonts w:ascii="Arial" w:hAnsi="Arial" w:cs="Arial"/>
          <w:b/>
          <w:bCs/>
          <w:sz w:val="16"/>
          <w:szCs w:val="16"/>
        </w:rPr>
        <w:t>186</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D249BE">
        <w:rPr>
          <w:rFonts w:ascii="Arial" w:hAnsi="Arial" w:cs="Arial"/>
          <w:b/>
          <w:bCs/>
          <w:sz w:val="16"/>
          <w:szCs w:val="16"/>
        </w:rPr>
        <w:t>1712</w:t>
      </w:r>
      <w:r w:rsidR="00587C0E" w:rsidRPr="00587C0E">
        <w:rPr>
          <w:rFonts w:ascii="Arial" w:hAnsi="Arial" w:cs="Arial"/>
          <w:b/>
          <w:bCs/>
          <w:sz w:val="16"/>
          <w:szCs w:val="16"/>
        </w:rPr>
        <w:t>.</w:t>
      </w:r>
      <w:r w:rsidR="00D249BE">
        <w:rPr>
          <w:rFonts w:ascii="Arial" w:hAnsi="Arial" w:cs="Arial"/>
          <w:b/>
          <w:bCs/>
          <w:sz w:val="16"/>
          <w:szCs w:val="16"/>
        </w:rPr>
        <w:t>00</w:t>
      </w:r>
      <w:r w:rsidR="00BA264D">
        <w:rPr>
          <w:rFonts w:ascii="Arial" w:hAnsi="Arial" w:cs="Arial"/>
          <w:b/>
          <w:bCs/>
          <w:sz w:val="16"/>
          <w:szCs w:val="16"/>
        </w:rPr>
        <w:t>335</w:t>
      </w:r>
      <w:r w:rsidR="00587C0E" w:rsidRPr="00587C0E">
        <w:rPr>
          <w:rFonts w:ascii="Arial" w:hAnsi="Arial" w:cs="Arial"/>
          <w:b/>
          <w:bCs/>
          <w:sz w:val="16"/>
          <w:szCs w:val="16"/>
        </w:rPr>
        <w:t>-0</w:t>
      </w:r>
      <w:r w:rsidR="00D249BE">
        <w:rPr>
          <w:rFonts w:ascii="Arial" w:hAnsi="Arial" w:cs="Arial"/>
          <w:b/>
          <w:bCs/>
          <w:sz w:val="16"/>
          <w:szCs w:val="16"/>
        </w:rPr>
        <w:t>00</w:t>
      </w:r>
      <w:r w:rsidR="00587C0E" w:rsidRPr="00587C0E">
        <w:rPr>
          <w:rFonts w:ascii="Arial" w:hAnsi="Arial" w:cs="Arial"/>
          <w:b/>
          <w:bCs/>
          <w:sz w:val="16"/>
          <w:szCs w:val="16"/>
        </w:rPr>
        <w:t>0/201</w:t>
      </w:r>
      <w:r w:rsidR="00D249BE">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C62EA8" w:rsidRPr="00C62EA8">
        <w:rPr>
          <w:rFonts w:ascii="Arial" w:hAnsi="Arial" w:cs="Arial"/>
          <w:b/>
          <w:color w:val="000000"/>
          <w:sz w:val="16"/>
          <w:szCs w:val="16"/>
        </w:rPr>
        <w:t xml:space="preserve">aquisição de </w:t>
      </w:r>
      <w:r w:rsidR="00BA264D">
        <w:rPr>
          <w:rFonts w:ascii="Arial" w:hAnsi="Arial" w:cs="Arial"/>
          <w:b/>
          <w:color w:val="000000"/>
          <w:sz w:val="16"/>
          <w:szCs w:val="16"/>
        </w:rPr>
        <w:t>material penso</w:t>
      </w:r>
      <w:r w:rsidR="00C62EA8" w:rsidRPr="009A54D1">
        <w:rPr>
          <w:rFonts w:ascii="Arial" w:hAnsi="Arial" w:cs="Arial"/>
          <w:color w:val="000000"/>
          <w:sz w:val="16"/>
          <w:szCs w:val="16"/>
        </w:rPr>
        <w:t xml:space="preserve"> para atender as necessidades </w:t>
      </w:r>
      <w:r w:rsidR="00C62EA8">
        <w:rPr>
          <w:rFonts w:ascii="Arial" w:hAnsi="Arial" w:cs="Arial"/>
          <w:color w:val="000000"/>
          <w:sz w:val="16"/>
          <w:szCs w:val="16"/>
        </w:rPr>
        <w:t>d</w:t>
      </w:r>
      <w:r w:rsidR="00D249BE">
        <w:rPr>
          <w:rFonts w:ascii="Arial" w:hAnsi="Arial" w:cs="Arial"/>
          <w:color w:val="000000"/>
          <w:sz w:val="16"/>
          <w:szCs w:val="16"/>
        </w:rPr>
        <w:t>a</w:t>
      </w:r>
      <w:r w:rsidR="00C62EA8"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D249BE" w:rsidRPr="00C62EA8">
        <w:rPr>
          <w:rFonts w:ascii="Arial" w:hAnsi="Arial" w:cs="Arial"/>
          <w:b/>
          <w:color w:val="000000"/>
          <w:sz w:val="16"/>
          <w:szCs w:val="16"/>
        </w:rPr>
        <w:t xml:space="preserve">aquisição de </w:t>
      </w:r>
      <w:r w:rsidR="00BA264D">
        <w:rPr>
          <w:rFonts w:ascii="Arial" w:hAnsi="Arial" w:cs="Arial"/>
          <w:b/>
          <w:color w:val="000000"/>
          <w:sz w:val="16"/>
          <w:szCs w:val="16"/>
        </w:rPr>
        <w:t>material penso</w:t>
      </w:r>
      <w:r w:rsidR="00D249BE" w:rsidRPr="009A54D1">
        <w:rPr>
          <w:rFonts w:ascii="Arial" w:hAnsi="Arial" w:cs="Arial"/>
          <w:color w:val="000000"/>
          <w:sz w:val="16"/>
          <w:szCs w:val="16"/>
        </w:rPr>
        <w:t xml:space="preserve"> para atender as necessidades </w:t>
      </w:r>
      <w:r w:rsidR="00D249BE">
        <w:rPr>
          <w:rFonts w:ascii="Arial" w:hAnsi="Arial" w:cs="Arial"/>
          <w:color w:val="000000"/>
          <w:sz w:val="16"/>
          <w:szCs w:val="16"/>
        </w:rPr>
        <w:t>da</w:t>
      </w:r>
      <w:r w:rsidR="00D249BE"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D249BE" w:rsidRDefault="00F17DD3" w:rsidP="00D249BE">
      <w:pPr>
        <w:pStyle w:val="PargrafodaLista"/>
        <w:numPr>
          <w:ilvl w:val="1"/>
          <w:numId w:val="46"/>
        </w:numPr>
        <w:contextualSpacing w:val="0"/>
        <w:jc w:val="both"/>
        <w:rPr>
          <w:rFonts w:ascii="Arial" w:hAnsi="Arial" w:cs="Arial"/>
          <w:sz w:val="16"/>
          <w:szCs w:val="16"/>
        </w:rPr>
      </w:pPr>
      <w:r w:rsidRPr="009A54D1">
        <w:rPr>
          <w:rFonts w:ascii="Arial" w:hAnsi="Arial" w:cs="Arial"/>
          <w:b/>
          <w:sz w:val="16"/>
          <w:szCs w:val="16"/>
        </w:rPr>
        <w:t>LOCAL:</w:t>
      </w:r>
      <w:proofErr w:type="gramStart"/>
      <w:r w:rsidRPr="009A54D1">
        <w:rPr>
          <w:rFonts w:ascii="Arial" w:hAnsi="Arial" w:cs="Arial"/>
          <w:b/>
          <w:sz w:val="16"/>
          <w:szCs w:val="16"/>
        </w:rPr>
        <w:t xml:space="preserve"> </w:t>
      </w:r>
      <w:r w:rsidR="00D249BE">
        <w:rPr>
          <w:rFonts w:ascii="Arial" w:hAnsi="Arial" w:cs="Arial"/>
          <w:sz w:val="16"/>
          <w:szCs w:val="16"/>
        </w:rPr>
        <w:t xml:space="preserve"> </w:t>
      </w:r>
      <w:proofErr w:type="gramEnd"/>
      <w:r w:rsidR="00190648" w:rsidRPr="00190648">
        <w:rPr>
          <w:rFonts w:ascii="Arial" w:hAnsi="Arial" w:cs="Arial"/>
          <w:sz w:val="16"/>
          <w:szCs w:val="16"/>
        </w:rPr>
        <w:t>Os ma</w:t>
      </w:r>
      <w:r w:rsidR="00723919">
        <w:rPr>
          <w:rFonts w:ascii="Arial" w:hAnsi="Arial" w:cs="Arial"/>
          <w:sz w:val="16"/>
          <w:szCs w:val="16"/>
        </w:rPr>
        <w:t>teriais deverão ser entregues n</w:t>
      </w:r>
      <w:r w:rsidR="00D249BE">
        <w:rPr>
          <w:rFonts w:ascii="Arial" w:hAnsi="Arial" w:cs="Arial"/>
          <w:sz w:val="16"/>
          <w:szCs w:val="16"/>
        </w:rPr>
        <w:t>o</w:t>
      </w:r>
      <w:r w:rsidR="00190648" w:rsidRPr="00190648">
        <w:rPr>
          <w:rFonts w:ascii="Arial" w:hAnsi="Arial" w:cs="Arial"/>
          <w:sz w:val="16"/>
          <w:szCs w:val="16"/>
        </w:rPr>
        <w:t xml:space="preserve"> </w:t>
      </w:r>
      <w:r w:rsidR="00BA264D">
        <w:rPr>
          <w:rFonts w:ascii="Arial" w:hAnsi="Arial" w:cs="Arial"/>
          <w:b/>
          <w:sz w:val="16"/>
          <w:szCs w:val="16"/>
        </w:rPr>
        <w:t>Central de Abastecimento Farmacêutico – CAF II (Rua Aparício de Moraes, 4378, Setor Industrial, Porto Velho/RO)</w:t>
      </w:r>
      <w:r w:rsidR="00D249BE">
        <w:rPr>
          <w:rFonts w:ascii="Arial" w:hAnsi="Arial" w:cs="Arial"/>
          <w:sz w:val="16"/>
          <w:szCs w:val="16"/>
        </w:rPr>
        <w:t>.</w:t>
      </w:r>
    </w:p>
    <w:p w:rsidR="004D097B" w:rsidRDefault="00D249BE" w:rsidP="00D249BE">
      <w:pPr>
        <w:pStyle w:val="PargrafodaLista"/>
        <w:numPr>
          <w:ilvl w:val="1"/>
          <w:numId w:val="46"/>
        </w:numPr>
        <w:contextualSpacing w:val="0"/>
        <w:jc w:val="both"/>
        <w:rPr>
          <w:rFonts w:ascii="Arial" w:hAnsi="Arial" w:cs="Arial"/>
          <w:sz w:val="16"/>
          <w:szCs w:val="16"/>
        </w:rPr>
      </w:pPr>
      <w:r w:rsidRPr="00D249BE">
        <w:rPr>
          <w:rFonts w:ascii="Arial" w:hAnsi="Arial" w:cs="Arial"/>
          <w:b/>
          <w:sz w:val="16"/>
          <w:szCs w:val="16"/>
        </w:rPr>
        <w:t>HORÁRIO:</w:t>
      </w:r>
      <w:r>
        <w:rPr>
          <w:rFonts w:ascii="Arial" w:hAnsi="Arial" w:cs="Arial"/>
          <w:sz w:val="16"/>
          <w:szCs w:val="16"/>
        </w:rPr>
        <w:t xml:space="preserve"> </w:t>
      </w:r>
      <w:r w:rsidR="00190648" w:rsidRPr="00D249BE">
        <w:rPr>
          <w:rFonts w:ascii="Arial" w:hAnsi="Arial" w:cs="Arial"/>
          <w:sz w:val="16"/>
          <w:szCs w:val="16"/>
        </w:rPr>
        <w:t xml:space="preserve">de segunda á </w:t>
      </w:r>
      <w:r w:rsidR="00BA264D">
        <w:rPr>
          <w:rFonts w:ascii="Arial" w:hAnsi="Arial" w:cs="Arial"/>
          <w:sz w:val="16"/>
          <w:szCs w:val="16"/>
        </w:rPr>
        <w:t>sexta</w:t>
      </w:r>
      <w:r>
        <w:rPr>
          <w:rFonts w:ascii="Arial" w:hAnsi="Arial" w:cs="Arial"/>
          <w:sz w:val="16"/>
          <w:szCs w:val="16"/>
        </w:rPr>
        <w:t xml:space="preserve">-feira: das </w:t>
      </w:r>
      <w:proofErr w:type="gramStart"/>
      <w:r>
        <w:rPr>
          <w:rFonts w:ascii="Arial" w:hAnsi="Arial" w:cs="Arial"/>
          <w:sz w:val="16"/>
          <w:szCs w:val="16"/>
        </w:rPr>
        <w:t>07h:</w:t>
      </w:r>
      <w:proofErr w:type="gramEnd"/>
      <w:r>
        <w:rPr>
          <w:rFonts w:ascii="Arial" w:hAnsi="Arial" w:cs="Arial"/>
          <w:sz w:val="16"/>
          <w:szCs w:val="16"/>
        </w:rPr>
        <w:t xml:space="preserve">30min às </w:t>
      </w:r>
      <w:r w:rsidR="00190648" w:rsidRPr="00D249BE">
        <w:rPr>
          <w:rFonts w:ascii="Arial" w:hAnsi="Arial" w:cs="Arial"/>
          <w:sz w:val="16"/>
          <w:szCs w:val="16"/>
        </w:rPr>
        <w:t>13h:30min</w:t>
      </w:r>
      <w:r w:rsidR="00723919" w:rsidRPr="00D249BE">
        <w:rPr>
          <w:rFonts w:ascii="Arial" w:hAnsi="Arial" w:cs="Arial"/>
          <w:sz w:val="16"/>
          <w:szCs w:val="16"/>
        </w:rPr>
        <w:t>, nos dias úteis.</w:t>
      </w:r>
      <w:r w:rsidR="00BA264D">
        <w:rPr>
          <w:rFonts w:ascii="Arial" w:hAnsi="Arial" w:cs="Arial"/>
          <w:sz w:val="16"/>
          <w:szCs w:val="16"/>
        </w:rPr>
        <w:t xml:space="preserve"> (</w:t>
      </w:r>
      <w:r w:rsidR="00BA264D" w:rsidRPr="00BA264D">
        <w:rPr>
          <w:rFonts w:ascii="Arial" w:hAnsi="Arial" w:cs="Arial"/>
          <w:b/>
          <w:sz w:val="16"/>
          <w:szCs w:val="16"/>
        </w:rPr>
        <w:t>Necessário agendamento prévio</w:t>
      </w:r>
      <w:r w:rsidR="00BA264D">
        <w:rPr>
          <w:rFonts w:ascii="Arial" w:hAnsi="Arial" w:cs="Arial"/>
          <w:b/>
          <w:sz w:val="16"/>
          <w:szCs w:val="16"/>
        </w:rPr>
        <w:t xml:space="preserve"> junto a CAF II</w:t>
      </w:r>
      <w:r w:rsidR="00BA264D">
        <w:rPr>
          <w:rFonts w:ascii="Arial" w:hAnsi="Arial" w:cs="Arial"/>
          <w:sz w:val="16"/>
          <w:szCs w:val="16"/>
        </w:rPr>
        <w:t>).</w:t>
      </w:r>
    </w:p>
    <w:p w:rsidR="00BA264D" w:rsidRPr="00D249BE" w:rsidRDefault="00BA264D" w:rsidP="00D249BE">
      <w:pPr>
        <w:pStyle w:val="PargrafodaLista"/>
        <w:numPr>
          <w:ilvl w:val="1"/>
          <w:numId w:val="46"/>
        </w:numPr>
        <w:contextualSpacing w:val="0"/>
        <w:jc w:val="both"/>
        <w:rPr>
          <w:rFonts w:ascii="Arial" w:hAnsi="Arial" w:cs="Arial"/>
          <w:sz w:val="16"/>
          <w:szCs w:val="16"/>
        </w:rPr>
      </w:pPr>
      <w:r>
        <w:rPr>
          <w:rFonts w:ascii="Arial" w:hAnsi="Arial" w:cs="Arial"/>
          <w:b/>
          <w:sz w:val="16"/>
          <w:szCs w:val="16"/>
        </w:rPr>
        <w:t xml:space="preserve">CONTATO: (69)3216-5759 </w:t>
      </w:r>
      <w:r>
        <w:rPr>
          <w:rFonts w:ascii="Arial" w:hAnsi="Arial" w:cs="Arial"/>
          <w:sz w:val="16"/>
          <w:szCs w:val="16"/>
        </w:rPr>
        <w:t xml:space="preserve">ou </w:t>
      </w:r>
      <w:r>
        <w:rPr>
          <w:rFonts w:ascii="Arial" w:hAnsi="Arial" w:cs="Arial"/>
          <w:b/>
          <w:sz w:val="16"/>
          <w:szCs w:val="16"/>
        </w:rPr>
        <w:t>cafii.requisicao@gmail.com</w:t>
      </w:r>
    </w:p>
    <w:p w:rsidR="00AA7C4D" w:rsidRPr="009A54D1" w:rsidRDefault="00AA7C4D"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BA264D" w:rsidRDefault="00D249BE" w:rsidP="001D515A">
      <w:pPr>
        <w:rPr>
          <w:rFonts w:ascii="Arial" w:hAnsi="Arial"/>
          <w:b/>
          <w:sz w:val="16"/>
          <w:szCs w:val="16"/>
        </w:rPr>
      </w:pPr>
      <w:r w:rsidRPr="00BA264D">
        <w:rPr>
          <w:rFonts w:ascii="Arial" w:hAnsi="Arial"/>
          <w:b/>
          <w:sz w:val="16"/>
          <w:szCs w:val="16"/>
        </w:rPr>
        <w:t>SESAU – SECRETARIA DE ESTADO DE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323" w:rsidRDefault="00804323">
      <w:r>
        <w:separator/>
      </w:r>
    </w:p>
  </w:endnote>
  <w:endnote w:type="continuationSeparator" w:id="0">
    <w:p w:rsidR="00804323" w:rsidRDefault="0080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323" w:rsidRDefault="00804323">
      <w:r>
        <w:separator/>
      </w:r>
    </w:p>
  </w:footnote>
  <w:footnote w:type="continuationSeparator" w:id="0">
    <w:p w:rsidR="00804323" w:rsidRDefault="0080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1F7592"/>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48C8"/>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264D"/>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2532</Words>
  <Characters>14300</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2</cp:revision>
  <cp:lastPrinted>2014-07-02T12:52:00Z</cp:lastPrinted>
  <dcterms:created xsi:type="dcterms:W3CDTF">2014-07-02T13:18:00Z</dcterms:created>
  <dcterms:modified xsi:type="dcterms:W3CDTF">2014-07-02T13:18:00Z</dcterms:modified>
</cp:coreProperties>
</file>